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2D0B" w14:textId="3DBFFB32" w:rsidR="00DD16E5" w:rsidRPr="00DD16E5" w:rsidRDefault="00DD16E5" w:rsidP="00DD16E5">
      <w:pPr>
        <w:keepNext/>
        <w:keepLines/>
        <w:pageBreakBefore/>
        <w:spacing w:after="0" w:line="360" w:lineRule="auto"/>
        <w:ind w:left="-284" w:right="-284"/>
        <w:jc w:val="both"/>
        <w:outlineLvl w:val="1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bookmarkStart w:id="0" w:name="Załącznik_nr_7"/>
      <w:r w:rsidRPr="00DD16E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8</w:t>
      </w:r>
      <w:r w:rsidRPr="00DD16E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Umowy na Roboty Budowlane Nr ____________ </w:t>
      </w:r>
    </w:p>
    <w:p w14:paraId="0706E726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EDE62DD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WARUNKI UDZIELENIA GWARANCJI</w:t>
      </w:r>
    </w:p>
    <w:p w14:paraId="24838BC2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(KARTA GWARANCYJNA)</w:t>
      </w:r>
    </w:p>
    <w:p w14:paraId="6595524A" w14:textId="77777777" w:rsidR="00DD16E5" w:rsidRPr="00DD16E5" w:rsidRDefault="00DD16E5" w:rsidP="00DD16E5">
      <w:pPr>
        <w:tabs>
          <w:tab w:val="left" w:pos="709"/>
        </w:tabs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</w:p>
    <w:p w14:paraId="2C82BF4B" w14:textId="77777777" w:rsidR="00DD16E5" w:rsidRPr="00DD16E5" w:rsidRDefault="00DD16E5" w:rsidP="00DD16E5">
      <w:pPr>
        <w:tabs>
          <w:tab w:val="left" w:pos="709"/>
        </w:tabs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DD16E5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 xml:space="preserve">sporządzone w dniu _____________ </w:t>
      </w:r>
    </w:p>
    <w:p w14:paraId="2EF174FE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DD16E5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dotyczące Robót wykonanych w ramach Umowy Nr ____ z dnia ______, odebranych na podstawie protokołu odbioru końcowego z dnia _____________________,</w:t>
      </w:r>
    </w:p>
    <w:p w14:paraId="0021F876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DD16E5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Wykonawca (gwarant): ________________________</w:t>
      </w:r>
    </w:p>
    <w:p w14:paraId="32458595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DD16E5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Zamawiający: ________________________</w:t>
      </w:r>
    </w:p>
    <w:p w14:paraId="3022803F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</w:p>
    <w:p w14:paraId="369EADF4" w14:textId="77777777" w:rsidR="00DD16E5" w:rsidRPr="00DD16E5" w:rsidRDefault="00DD16E5" w:rsidP="00DD16E5">
      <w:pPr>
        <w:spacing w:after="0" w:line="360" w:lineRule="auto"/>
        <w:ind w:left="-284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16E5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1</w:t>
      </w: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kodeksu cywilnego oraz art. 577 – 581 kodeksu cywilnego stosowane odpowiednio, na następujących warunkach:</w:t>
      </w:r>
    </w:p>
    <w:p w14:paraId="008444E8" w14:textId="77777777" w:rsidR="00DD16E5" w:rsidRPr="00DD16E5" w:rsidRDefault="00DD16E5" w:rsidP="00DD16E5">
      <w:pPr>
        <w:numPr>
          <w:ilvl w:val="0"/>
          <w:numId w:val="1"/>
        </w:numPr>
        <w:spacing w:after="0" w:line="360" w:lineRule="auto"/>
        <w:ind w:left="-142" w:hanging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Przedmiot gwarancji </w:t>
      </w:r>
    </w:p>
    <w:p w14:paraId="6D5434E5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Przedmiotem gwarancji są objęte wszystkie Roboty </w:t>
      </w:r>
      <w:r w:rsidRPr="00DD16E5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odebrane na podstawie protokołu odbioru końcowego z dnia ________________, wykonane w ramach Umowy Nr _______.</w:t>
      </w:r>
    </w:p>
    <w:p w14:paraId="527E335F" w14:textId="77777777" w:rsidR="00DD16E5" w:rsidRPr="00DD16E5" w:rsidRDefault="00DD16E5" w:rsidP="00DD16E5">
      <w:pPr>
        <w:numPr>
          <w:ilvl w:val="0"/>
          <w:numId w:val="1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Okres gwarancji</w:t>
      </w:r>
    </w:p>
    <w:p w14:paraId="4E85A465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 xml:space="preserve">Okres gwarancji liczy się od dnia odbioru końcowego Robót, podczas którego została wydana karta gwarancyjna, tj. od dnia __________________. </w:t>
      </w:r>
    </w:p>
    <w:p w14:paraId="78008B35" w14:textId="77777777" w:rsidR="00DD16E5" w:rsidRPr="00DD16E5" w:rsidRDefault="00DD16E5" w:rsidP="00DD16E5">
      <w:pPr>
        <w:spacing w:after="0" w:line="360" w:lineRule="auto"/>
        <w:ind w:left="-284" w:firstLine="6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Gwarancja zostaje udzielona na okres 36 miesięcy.</w:t>
      </w:r>
    </w:p>
    <w:p w14:paraId="47E96C43" w14:textId="77777777" w:rsidR="00DD16E5" w:rsidRPr="00DD16E5" w:rsidRDefault="00DD16E5" w:rsidP="00DD16E5">
      <w:pPr>
        <w:numPr>
          <w:ilvl w:val="0"/>
          <w:numId w:val="1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Wyłączenia odpowiedzialności Wykonawcy (gwaranta)</w:t>
      </w:r>
    </w:p>
    <w:p w14:paraId="60EB117E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Gwarancji nie podlegają:</w:t>
      </w:r>
    </w:p>
    <w:p w14:paraId="350AEFBB" w14:textId="77777777" w:rsidR="00DD16E5" w:rsidRPr="00DD16E5" w:rsidRDefault="00DD16E5" w:rsidP="00DD16E5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7F9BB46B" w14:textId="77777777" w:rsidR="00DD16E5" w:rsidRPr="00DD16E5" w:rsidRDefault="00DD16E5" w:rsidP="00DD16E5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wady powstałe na skutek normalnego zużycia,</w:t>
      </w:r>
    </w:p>
    <w:p w14:paraId="136564C2" w14:textId="77777777" w:rsidR="00DD16E5" w:rsidRPr="00DD16E5" w:rsidRDefault="00DD16E5" w:rsidP="00DD16E5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wady powstałe z winy użytkownika, w szczególności na skutek nieprawidłowego użytkowania.</w:t>
      </w:r>
    </w:p>
    <w:p w14:paraId="33D731EE" w14:textId="77777777" w:rsidR="00DD16E5" w:rsidRPr="00DD16E5" w:rsidRDefault="00DD16E5" w:rsidP="00E95F68">
      <w:pPr>
        <w:numPr>
          <w:ilvl w:val="0"/>
          <w:numId w:val="1"/>
        </w:numPr>
        <w:spacing w:after="0" w:line="360" w:lineRule="auto"/>
        <w:ind w:left="-284" w:hanging="425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Wezwanie do usunięcia wad i tryb usuwania wad</w:t>
      </w:r>
    </w:p>
    <w:p w14:paraId="61A34DED" w14:textId="77777777" w:rsidR="00DD16E5" w:rsidRPr="00DD16E5" w:rsidRDefault="00DD16E5" w:rsidP="00DD16E5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 przypadku wystąpienia jakiejkolwiek wady Robót w okresie niniejszej gwarancji Zamawiający jest uprawniony do żądania od Wykonawcy jej usunięcia zgodnie z poniższymi postanowieniami.</w:t>
      </w:r>
    </w:p>
    <w:p w14:paraId="50F16E77" w14:textId="77777777" w:rsidR="00DD16E5" w:rsidRPr="00DD16E5" w:rsidRDefault="00DD16E5" w:rsidP="00DD16E5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Zamawiający jest zobowiązany do zawiadomienia na piśmie Wykonawcy o ujawnieniu wady w terminie 30 dni od dnia powzięcia wiadomości o jej ujawnieniu. </w:t>
      </w:r>
    </w:p>
    <w:p w14:paraId="59279E40" w14:textId="77777777" w:rsidR="00DD16E5" w:rsidRPr="00DD16E5" w:rsidRDefault="00DD16E5" w:rsidP="00DD16E5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 xml:space="preserve">W zawiadomieniu tym Zamawiający wezwie Wykonawcę do usunięcia wady oraz wskaże termin (dzień i godzinę) i miejsce dokonania wizji lokalnej, z której sporządzony zostanie protokół. </w:t>
      </w:r>
    </w:p>
    <w:p w14:paraId="5FEEE0FA" w14:textId="77777777" w:rsidR="00DD16E5" w:rsidRPr="00DD16E5" w:rsidRDefault="00DD16E5" w:rsidP="00DD16E5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A39CDF4" w14:textId="77777777" w:rsidR="00DD16E5" w:rsidRPr="00DD16E5" w:rsidRDefault="00DD16E5" w:rsidP="00DD16E5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Usunięcie wady nastąpi na terenie, na którym były prowadzone Roboty, chyba że do jej skutecznego usunięcia niezbędne będzie dokonanie tego w innym miejscu.</w:t>
      </w:r>
    </w:p>
    <w:p w14:paraId="469F0280" w14:textId="77777777" w:rsidR="00DD16E5" w:rsidRPr="00DD16E5" w:rsidRDefault="00DD16E5" w:rsidP="00DD16E5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 ramach gwarancji Wykonawca zobowiązuje się do usunięcia ujawnionych wad fizycznych na własny koszt, w terminie określonym w pkt. 5 poniżej, chyba że:</w:t>
      </w:r>
    </w:p>
    <w:p w14:paraId="5D2FC1D0" w14:textId="77777777" w:rsidR="00DD16E5" w:rsidRPr="00DD16E5" w:rsidRDefault="00DD16E5" w:rsidP="00DD16E5">
      <w:pPr>
        <w:numPr>
          <w:ilvl w:val="0"/>
          <w:numId w:val="3"/>
        </w:numPr>
        <w:spacing w:after="120" w:line="360" w:lineRule="auto"/>
        <w:ind w:left="142" w:hanging="42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Zamawiający i Wykonawca w protokole dotyczącym stwierdzenia wady ustalą inny termin usunięcia wady,</w:t>
      </w:r>
    </w:p>
    <w:p w14:paraId="0C2B3630" w14:textId="77777777" w:rsidR="00DD16E5" w:rsidRPr="00DD16E5" w:rsidRDefault="00DD16E5" w:rsidP="00DD16E5">
      <w:pPr>
        <w:numPr>
          <w:ilvl w:val="0"/>
          <w:numId w:val="3"/>
        </w:numPr>
        <w:spacing w:after="0" w:line="360" w:lineRule="auto"/>
        <w:ind w:left="142" w:hanging="42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4 godzin od chwili otrzymania zawiadomienia Zamawiającego o ujawnieniu wady oraz usunąć wadę w najwcześniejszym możliwym terminie, nie później jednak niż w ciągu 8 godzin od chwili otrzymania zawiadomienia Zamawiającego o ujawnieniu wady.</w:t>
      </w:r>
    </w:p>
    <w:p w14:paraId="70CA78F2" w14:textId="77777777" w:rsidR="00DD16E5" w:rsidRPr="00DD16E5" w:rsidRDefault="00DD16E5" w:rsidP="00DD16E5">
      <w:pPr>
        <w:numPr>
          <w:ilvl w:val="0"/>
          <w:numId w:val="1"/>
        </w:numPr>
        <w:spacing w:after="0" w:line="360" w:lineRule="auto"/>
        <w:ind w:left="-142" w:hanging="425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Zakres świadczeń gwarancyjnych</w:t>
      </w:r>
    </w:p>
    <w:p w14:paraId="228ECDE2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Zakres świadczeń gwarancyjnych obejmuje:</w:t>
      </w:r>
    </w:p>
    <w:p w14:paraId="5B7D1537" w14:textId="3B3377E4" w:rsidR="00DD16E5" w:rsidRDefault="00DD16E5" w:rsidP="00DD16E5">
      <w:pPr>
        <w:numPr>
          <w:ilvl w:val="0"/>
          <w:numId w:val="4"/>
        </w:numPr>
        <w:spacing w:after="0" w:line="360" w:lineRule="auto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 w:rsidRPr="00DD16E5">
        <w:rPr>
          <w:rFonts w:ascii="Arial" w:eastAsia="Times New Roman" w:hAnsi="Arial" w:cs="Arial"/>
          <w:lang w:eastAsia="pl-PL"/>
        </w:rPr>
        <w:t>nieodpłatną naprawę gwarancyjną polegającą na przywróceniu przedmiotowi Robót (w tym dostarczone i zamontowane części, urządzeniu lub elementowi,) utraconych wartości użytkowych lub technicznych</w:t>
      </w:r>
      <w:r w:rsidR="00E95F68">
        <w:rPr>
          <w:rFonts w:ascii="Arial" w:eastAsia="Times New Roman" w:hAnsi="Arial" w:cs="Arial"/>
          <w:lang w:eastAsia="pl-PL"/>
        </w:rPr>
        <w:t xml:space="preserve"> w terminie:</w:t>
      </w:r>
    </w:p>
    <w:p w14:paraId="261028F8" w14:textId="77777777" w:rsidR="001013F9" w:rsidRDefault="001013F9" w:rsidP="001013F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013F9">
        <w:rPr>
          <w:rFonts w:ascii="Arial" w:eastAsia="Times New Roman" w:hAnsi="Arial" w:cs="Arial"/>
          <w:lang w:eastAsia="pl-PL"/>
        </w:rPr>
        <w:t>12 godzin od otrzymania zawiadomienia Zamawiającego o ujawnieniu wady w przypadku wady powodującej brak działania lub nieprawidłowe działanie urządzeń przejazdowych;</w:t>
      </w:r>
    </w:p>
    <w:p w14:paraId="39051592" w14:textId="0C488D81" w:rsidR="00E95F68" w:rsidRPr="001013F9" w:rsidRDefault="001013F9" w:rsidP="001013F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013F9">
        <w:rPr>
          <w:rFonts w:ascii="Arial" w:eastAsia="Times New Roman" w:hAnsi="Arial" w:cs="Arial"/>
          <w:lang w:eastAsia="pl-PL"/>
        </w:rPr>
        <w:t>4 dni od otrzymania zawiadomienia Zamawiającego o ujawnieniu wady w przypadku wady nie powodującej brak działania lub nieprawidłowe działanie urządzeń przejazdowych</w:t>
      </w:r>
    </w:p>
    <w:p w14:paraId="31DF8DA7" w14:textId="4C08357D" w:rsidR="001013F9" w:rsidRDefault="004022F3" w:rsidP="00DD16E5">
      <w:pPr>
        <w:numPr>
          <w:ilvl w:val="0"/>
          <w:numId w:val="4"/>
        </w:numPr>
        <w:spacing w:after="0" w:line="360" w:lineRule="auto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 w:rsidRPr="004022F3">
        <w:rPr>
          <w:rFonts w:ascii="Arial" w:eastAsia="Times New Roman" w:hAnsi="Arial" w:cs="Arial"/>
          <w:lang w:eastAsia="pl-PL"/>
        </w:rPr>
        <w:t>nieodpłatną wymianę wadliwego elementu (części, urządzenia lub podzespołu) na wolny od wad w terminie:</w:t>
      </w:r>
    </w:p>
    <w:p w14:paraId="699DD17A" w14:textId="77777777" w:rsidR="004022F3" w:rsidRPr="004022F3" w:rsidRDefault="004022F3" w:rsidP="004022F3">
      <w:pPr>
        <w:spacing w:after="0" w:line="360" w:lineRule="auto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67A2244" w14:textId="77777777" w:rsidR="004022F3" w:rsidRPr="004022F3" w:rsidRDefault="004022F3" w:rsidP="004022F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022F3">
        <w:rPr>
          <w:rFonts w:ascii="Arial" w:eastAsia="Times New Roman" w:hAnsi="Arial" w:cs="Arial"/>
          <w:lang w:eastAsia="pl-PL"/>
        </w:rPr>
        <w:lastRenderedPageBreak/>
        <w:t xml:space="preserve">12 godzin od otrzymania zawiadomienia Zamawiającego o ujawnieniu wady w przypadku wady powodującej brak działania lub nieprawidłowe działanie urządzeń przejazdowych; </w:t>
      </w:r>
    </w:p>
    <w:p w14:paraId="4A711939" w14:textId="3F7074AD" w:rsidR="004022F3" w:rsidRPr="004022F3" w:rsidRDefault="004022F3" w:rsidP="004022F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022F3">
        <w:rPr>
          <w:rFonts w:ascii="Arial" w:eastAsia="Times New Roman" w:hAnsi="Arial" w:cs="Arial"/>
          <w:lang w:eastAsia="pl-PL"/>
        </w:rPr>
        <w:t xml:space="preserve">4 dni od otrzymania zawiadomienia Zamawiającego o ujawnieniu wady w przypadku wady nie powodującej brak działania lub nieprawidłowe działanie urządzeń przejazdowych </w:t>
      </w:r>
    </w:p>
    <w:p w14:paraId="68A3CF12" w14:textId="43B5D600" w:rsidR="00DD16E5" w:rsidRPr="00DD16E5" w:rsidRDefault="00DD16E5" w:rsidP="00DD16E5">
      <w:pPr>
        <w:numPr>
          <w:ilvl w:val="0"/>
          <w:numId w:val="4"/>
        </w:numPr>
        <w:spacing w:after="0" w:line="360" w:lineRule="auto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 w:rsidRPr="00DD16E5">
        <w:rPr>
          <w:rFonts w:ascii="Arial" w:eastAsia="Times New Roman" w:hAnsi="Arial" w:cs="Arial"/>
          <w:lang w:eastAsia="pl-PL"/>
        </w:rPr>
        <w:t>Okres gwarancji rozpoczyna się od dnia następnego po dniu podpisaniu protokołu końcowego odbioru robót bez zastrzeżeń.</w:t>
      </w:r>
    </w:p>
    <w:p w14:paraId="6F4BDB8C" w14:textId="27341D89" w:rsidR="00DD16E5" w:rsidRPr="00DD16E5" w:rsidRDefault="00DD16E5" w:rsidP="00DD16E5">
      <w:pPr>
        <w:numPr>
          <w:ilvl w:val="0"/>
          <w:numId w:val="4"/>
        </w:numPr>
        <w:spacing w:after="0" w:line="360" w:lineRule="auto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 w:rsidRPr="00DD16E5">
        <w:rPr>
          <w:rFonts w:ascii="Arial" w:eastAsia="Times New Roman" w:hAnsi="Arial" w:cs="Arial"/>
          <w:lang w:eastAsia="pl-PL"/>
        </w:rPr>
        <w:t xml:space="preserve">Wykonawca </w:t>
      </w:r>
      <w:r w:rsidR="00803024" w:rsidRPr="00803024">
        <w:rPr>
          <w:rFonts w:ascii="Arial" w:eastAsia="Times New Roman" w:hAnsi="Arial" w:cs="Arial"/>
          <w:lang w:eastAsia="pl-PL"/>
        </w:rPr>
        <w:t>zobowiązany jest przystąpić do naprawy/wymiany w przypadku wady powodującej brak działania lub nieprawidłowe działanie urządzeń przejazdowych w czasie maksymalnie 2 godzin od momentu otrzymania zawiadomienia Zamawiającego o ujawnieniu wady</w:t>
      </w:r>
      <w:r w:rsidRPr="00DD16E5">
        <w:rPr>
          <w:rFonts w:ascii="Arial" w:eastAsia="Times New Roman" w:hAnsi="Arial" w:cs="Arial"/>
          <w:lang w:eastAsia="pl-PL"/>
        </w:rPr>
        <w:t xml:space="preserve">. </w:t>
      </w:r>
    </w:p>
    <w:p w14:paraId="4CA5559B" w14:textId="77777777" w:rsidR="00AA311A" w:rsidRDefault="00DD16E5" w:rsidP="00DD16E5">
      <w:pPr>
        <w:numPr>
          <w:ilvl w:val="0"/>
          <w:numId w:val="4"/>
        </w:numPr>
        <w:spacing w:after="0" w:line="360" w:lineRule="auto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 w:rsidRPr="00DD16E5">
        <w:rPr>
          <w:rFonts w:ascii="Arial" w:eastAsia="Times New Roman" w:hAnsi="Arial" w:cs="Arial"/>
          <w:lang w:eastAsia="pl-PL"/>
        </w:rPr>
        <w:t xml:space="preserve">Wykonawca </w:t>
      </w:r>
      <w:r w:rsidR="00AA311A" w:rsidRPr="00AA311A">
        <w:rPr>
          <w:rFonts w:ascii="Arial" w:eastAsia="Times New Roman" w:hAnsi="Arial" w:cs="Arial"/>
          <w:lang w:eastAsia="pl-PL"/>
        </w:rPr>
        <w:t xml:space="preserve">zobowiązany jest przystąpić do naprawy/wymiany w przypadku wady nie powodującej brak działania lub nieprawidłowe działanie urządzeń przejazdowych w czasie maksymalnie 24 godzin od momentu otrzymania zawiadomienia Zamawiającego o ujawnieniu wady. </w:t>
      </w:r>
    </w:p>
    <w:p w14:paraId="4494BA6A" w14:textId="77777777" w:rsidR="00DD16E5" w:rsidRPr="00DD16E5" w:rsidRDefault="00DD16E5" w:rsidP="00DD16E5">
      <w:pPr>
        <w:numPr>
          <w:ilvl w:val="0"/>
          <w:numId w:val="4"/>
        </w:numPr>
        <w:spacing w:after="0" w:line="360" w:lineRule="auto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 w:rsidRPr="00DD16E5">
        <w:rPr>
          <w:rFonts w:ascii="Arial" w:eastAsia="Times New Roman" w:hAnsi="Arial" w:cs="Arial"/>
          <w:lang w:eastAsia="pl-PL"/>
        </w:rPr>
        <w:t xml:space="preserve">Zamawiający zgłaszając wadę każdorazowo wskaże Wykonawcy, czy dana wada powoduje opóźnienia w ruchu pociągów. </w:t>
      </w:r>
    </w:p>
    <w:p w14:paraId="18C04309" w14:textId="77777777" w:rsidR="00DD16E5" w:rsidRPr="00DD16E5" w:rsidRDefault="00DD16E5" w:rsidP="00DD16E5">
      <w:pPr>
        <w:spacing w:after="0" w:line="360" w:lineRule="auto"/>
        <w:ind w:left="-21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Calibri" w:hAnsi="Arial" w:cs="Arial"/>
          <w:kern w:val="0"/>
          <w:lang w:eastAsia="pl-PL"/>
          <w14:ligatures w14:val="none"/>
        </w:rPr>
        <w:t>W zgłoszeniu gwarancyjnym Zamawiający wskaże, czy wada objęta gwarancja wpływa na ruch pociągu.</w:t>
      </w:r>
    </w:p>
    <w:p w14:paraId="22D87189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4885043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5C7BFCB8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1B9B0BA4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Wykonawca jest odpowiedzialny za wszelkie szkody, które spowodował w związku z usuwaniem wady.</w:t>
      </w:r>
    </w:p>
    <w:p w14:paraId="261A6287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Ilekroć w niniejszym dokumencie jest mowa o wadzie lub wadzie fizycznej należy przez to rozumieć wadę fizyczną, o której mowa w art. 556¹§1 i § 3 kodeksu cywilnego.</w:t>
      </w:r>
    </w:p>
    <w:p w14:paraId="5D42A79D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Terminy niezdefiniowane w niniejszym dokumencie, pisane wielką literą, mają znaczenie nadane im w Umowie Nr _______ z dnia _____.</w:t>
      </w:r>
    </w:p>
    <w:p w14:paraId="61251251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Udzielenie gwarancji pozostaje bez wpływu na uprawnienia Zamawiającego wynikające z rękojmi.</w:t>
      </w:r>
    </w:p>
    <w:p w14:paraId="663C96EC" w14:textId="77777777" w:rsidR="00DD16E5" w:rsidRPr="00DD16E5" w:rsidRDefault="00DD16E5" w:rsidP="00DD16E5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W sprawach nieuregulowanych niniejszym dokumentem zastosowanie znajdują postanowienia § 11 Umowy Nr_____ z dnia _____ oraz przepisy kodeksu cywilnego o gwarancji jakości przy sprzedaży i inne obowiązujące przepisy prawa.</w:t>
      </w:r>
    </w:p>
    <w:p w14:paraId="3D76D259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270686B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za Zamawiającego:</w:t>
      </w:r>
      <w:r w:rsidRPr="00DD16E5">
        <w:rPr>
          <w:rFonts w:ascii="Arial" w:eastAsia="Times New Roman" w:hAnsi="Arial" w:cs="Arial"/>
          <w:b/>
          <w:spacing w:val="4000"/>
          <w:kern w:val="0"/>
          <w:lang w:eastAsia="pl-PL"/>
          <w14:ligatures w14:val="none"/>
        </w:rPr>
        <w:t xml:space="preserve"> </w:t>
      </w:r>
      <w:r w:rsidRPr="00DD16E5">
        <w:rPr>
          <w:rFonts w:ascii="Arial" w:eastAsia="Times New Roman" w:hAnsi="Arial" w:cs="Arial"/>
          <w:b/>
          <w:kern w:val="0"/>
          <w:lang w:eastAsia="pl-PL"/>
          <w14:ligatures w14:val="none"/>
        </w:rPr>
        <w:t>za Wykonawcę:</w:t>
      </w:r>
    </w:p>
    <w:p w14:paraId="7D627A4E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5FAED55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66FBE67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__________________</w:t>
      </w:r>
      <w:r w:rsidRPr="00DD16E5">
        <w:rPr>
          <w:rFonts w:ascii="Arial" w:eastAsia="Times New Roman" w:hAnsi="Arial" w:cs="Arial"/>
          <w:spacing w:val="4000"/>
          <w:kern w:val="0"/>
          <w:lang w:eastAsia="pl-PL"/>
          <w14:ligatures w14:val="none"/>
        </w:rPr>
        <w:t xml:space="preserve"> </w:t>
      </w:r>
      <w:r w:rsidRPr="00DD16E5">
        <w:rPr>
          <w:rFonts w:ascii="Arial" w:eastAsia="Times New Roman" w:hAnsi="Arial" w:cs="Arial"/>
          <w:kern w:val="0"/>
          <w:lang w:eastAsia="pl-PL"/>
          <w14:ligatures w14:val="none"/>
        </w:rPr>
        <w:t>________________</w:t>
      </w:r>
    </w:p>
    <w:bookmarkEnd w:id="0"/>
    <w:p w14:paraId="47E85E2B" w14:textId="77777777" w:rsidR="00DD16E5" w:rsidRPr="00DD16E5" w:rsidRDefault="00DD16E5" w:rsidP="00DD16E5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68B0489" w14:textId="77777777" w:rsidR="00B64B7D" w:rsidRDefault="00B64B7D"/>
    <w:sectPr w:rsidR="00B64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F01A1"/>
    <w:multiLevelType w:val="hybridMultilevel"/>
    <w:tmpl w:val="8BD4E0DA"/>
    <w:lvl w:ilvl="0" w:tplc="584CF212">
      <w:start w:val="1"/>
      <w:numFmt w:val="bullet"/>
      <w:lvlText w:val="­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4B60F1"/>
    <w:multiLevelType w:val="hybridMultilevel"/>
    <w:tmpl w:val="78F4C0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23623F"/>
    <w:multiLevelType w:val="hybridMultilevel"/>
    <w:tmpl w:val="D28E1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B0BE6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8175F16"/>
    <w:multiLevelType w:val="hybridMultilevel"/>
    <w:tmpl w:val="22C06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3145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09251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521514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61573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6964885">
    <w:abstractNumId w:val="6"/>
  </w:num>
  <w:num w:numId="6" w16cid:durableId="1663392359">
    <w:abstractNumId w:val="1"/>
  </w:num>
  <w:num w:numId="7" w16cid:durableId="29689551">
    <w:abstractNumId w:val="3"/>
  </w:num>
  <w:num w:numId="8" w16cid:durableId="561715128">
    <w:abstractNumId w:val="4"/>
  </w:num>
  <w:num w:numId="9" w16cid:durableId="169107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A4"/>
    <w:rsid w:val="000A0392"/>
    <w:rsid w:val="001013F9"/>
    <w:rsid w:val="003958A4"/>
    <w:rsid w:val="004022F3"/>
    <w:rsid w:val="005A5E5B"/>
    <w:rsid w:val="00803024"/>
    <w:rsid w:val="00AA311A"/>
    <w:rsid w:val="00B64B7D"/>
    <w:rsid w:val="00DD16E5"/>
    <w:rsid w:val="00E9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9679"/>
  <w15:chartTrackingRefBased/>
  <w15:docId w15:val="{D793E636-0D1E-4F4C-829A-85D8CAFF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58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58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58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58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58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58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58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58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58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58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58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58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58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58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58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58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58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58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58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58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58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58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58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58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58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58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58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58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58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995</Words>
  <Characters>5976</Characters>
  <Application>Microsoft Office Word</Application>
  <DocSecurity>0</DocSecurity>
  <Lines>49</Lines>
  <Paragraphs>13</Paragraphs>
  <ScaleCrop>false</ScaleCrop>
  <Company>PKP PLK S.A.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 Agnieszka</dc:creator>
  <cp:keywords/>
  <dc:description/>
  <cp:lastModifiedBy>Haba Agnieszka</cp:lastModifiedBy>
  <cp:revision>7</cp:revision>
  <dcterms:created xsi:type="dcterms:W3CDTF">2025-12-08T09:25:00Z</dcterms:created>
  <dcterms:modified xsi:type="dcterms:W3CDTF">2025-12-08T09:30:00Z</dcterms:modified>
</cp:coreProperties>
</file>